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F6" w:rsidRPr="00CE4DBD" w:rsidRDefault="00B07F8C" w:rsidP="00B07F8C">
      <w:pPr>
        <w:jc w:val="center"/>
        <w:rPr>
          <w:rFonts w:ascii="Old English Text MT" w:hAnsi="Old English Text MT"/>
          <w:b/>
          <w:sz w:val="56"/>
          <w:szCs w:val="56"/>
        </w:rPr>
      </w:pPr>
      <w:r w:rsidRPr="00CE4DBD">
        <w:rPr>
          <w:rFonts w:ascii="Old English Text MT" w:hAnsi="Old English Text MT"/>
          <w:b/>
          <w:sz w:val="56"/>
          <w:szCs w:val="56"/>
        </w:rPr>
        <w:t>Magna Carta</w:t>
      </w:r>
    </w:p>
    <w:p w:rsidR="00B07F8C" w:rsidRPr="00CE4DBD" w:rsidRDefault="00B07F8C" w:rsidP="00CE4DBD">
      <w:pPr>
        <w:rPr>
          <w:rFonts w:ascii="Times New Roman" w:hAnsi="Times New Roman" w:cs="Times New Roman"/>
          <w:i/>
          <w:sz w:val="24"/>
          <w:szCs w:val="24"/>
        </w:rPr>
      </w:pPr>
      <w:r w:rsidRPr="00CE4DBD">
        <w:rPr>
          <w:rFonts w:ascii="Times New Roman" w:hAnsi="Times New Roman" w:cs="Times New Roman"/>
          <w:i/>
          <w:sz w:val="24"/>
          <w:szCs w:val="24"/>
        </w:rPr>
        <w:t>Signed in 1215 by King John of England, this document advanced the development of constitutional government in England. It would become a model for the English colonist in establishing law in the New World.</w:t>
      </w:r>
    </w:p>
    <w:p w:rsidR="00B07F8C" w:rsidRPr="00CE4DBD" w:rsidRDefault="00B07F8C" w:rsidP="00B07F8C">
      <w:pPr>
        <w:jc w:val="center"/>
        <w:rPr>
          <w:rFonts w:ascii="Times New Roman" w:hAnsi="Times New Roman" w:cs="Times New Roman"/>
          <w:sz w:val="24"/>
          <w:szCs w:val="24"/>
        </w:rPr>
      </w:pPr>
      <w:r w:rsidRPr="00CE4DBD">
        <w:rPr>
          <w:rFonts w:ascii="Times New Roman" w:hAnsi="Times New Roman" w:cs="Times New Roman"/>
          <w:sz w:val="24"/>
          <w:szCs w:val="24"/>
        </w:rPr>
        <w:t>Excerpts from the Magna Carta:</w:t>
      </w:r>
    </w:p>
    <w:p w:rsidR="00B07F8C" w:rsidRPr="00CE4DBD" w:rsidRDefault="00B07F8C" w:rsidP="00B07F8C">
      <w:pPr>
        <w:rPr>
          <w:rFonts w:ascii="Monotype Corsiva" w:hAnsi="Monotype Corsiva"/>
          <w:sz w:val="36"/>
          <w:szCs w:val="36"/>
        </w:rPr>
      </w:pPr>
      <w:r w:rsidRPr="00CE4DBD">
        <w:rPr>
          <w:rFonts w:ascii="Monotype Corsiva" w:hAnsi="Monotype Corsiva"/>
          <w:sz w:val="36"/>
          <w:szCs w:val="36"/>
        </w:rPr>
        <w:t>1. [T]hat the English Church shall be free, and shall have its rights entire, and its liberties unimpaired…we have also granted for us and our heirs forever, all the liberties written out below, to have and to keep form them and their heirs, of us and our heirs:</w:t>
      </w:r>
    </w:p>
    <w:p w:rsidR="00B07F8C" w:rsidRPr="00CE4DBD" w:rsidRDefault="00B07F8C" w:rsidP="00B07F8C">
      <w:pPr>
        <w:rPr>
          <w:rFonts w:ascii="Monotype Corsiva" w:hAnsi="Monotype Corsiva"/>
          <w:sz w:val="36"/>
          <w:szCs w:val="36"/>
        </w:rPr>
      </w:pPr>
      <w:r w:rsidRPr="00CE4DBD">
        <w:rPr>
          <w:rFonts w:ascii="Monotype Corsiva" w:hAnsi="Monotype Corsiva"/>
          <w:sz w:val="36"/>
          <w:szCs w:val="36"/>
        </w:rPr>
        <w:t xml:space="preserve">39. No free man </w:t>
      </w:r>
      <w:proofErr w:type="gramStart"/>
      <w:r w:rsidRPr="00CE4DBD">
        <w:rPr>
          <w:rFonts w:ascii="Monotype Corsiva" w:hAnsi="Monotype Corsiva"/>
          <w:sz w:val="36"/>
          <w:szCs w:val="36"/>
        </w:rPr>
        <w:t>shall be seized or imprisoned, or stripped of his rights or possessions, or outlawed or exiled, or deprived of his standing in any other way,</w:t>
      </w:r>
      <w:proofErr w:type="gramEnd"/>
      <w:r w:rsidRPr="00CE4DBD">
        <w:rPr>
          <w:rFonts w:ascii="Monotype Corsiva" w:hAnsi="Monotype Corsiva"/>
          <w:sz w:val="36"/>
          <w:szCs w:val="36"/>
        </w:rPr>
        <w:t xml:space="preserve"> nor will we proceed with force against him, or send others to do so, except by the lawful judgment of his equals, or by the law of the land.</w:t>
      </w:r>
    </w:p>
    <w:p w:rsidR="00B07F8C" w:rsidRPr="00CE4DBD" w:rsidRDefault="00B07F8C" w:rsidP="00B07F8C">
      <w:pPr>
        <w:rPr>
          <w:rFonts w:ascii="Monotype Corsiva" w:hAnsi="Monotype Corsiva"/>
          <w:sz w:val="36"/>
          <w:szCs w:val="36"/>
        </w:rPr>
      </w:pPr>
      <w:r w:rsidRPr="00CE4DBD">
        <w:rPr>
          <w:rFonts w:ascii="Monotype Corsiva" w:hAnsi="Monotype Corsiva"/>
          <w:sz w:val="36"/>
          <w:szCs w:val="36"/>
        </w:rPr>
        <w:t>40. To no one will we sell, to no one deny or delay right or justice.</w:t>
      </w:r>
    </w:p>
    <w:p w:rsidR="00B07F8C" w:rsidRPr="00CE4DBD" w:rsidRDefault="00B07F8C" w:rsidP="00B07F8C">
      <w:pPr>
        <w:rPr>
          <w:rFonts w:ascii="Monotype Corsiva" w:hAnsi="Monotype Corsiva"/>
          <w:sz w:val="36"/>
          <w:szCs w:val="36"/>
        </w:rPr>
      </w:pPr>
      <w:r w:rsidRPr="00CE4DBD">
        <w:rPr>
          <w:rFonts w:ascii="Monotype Corsiva" w:hAnsi="Monotype Corsiva"/>
          <w:sz w:val="36"/>
          <w:szCs w:val="36"/>
        </w:rPr>
        <w:t>41. All merchants may enter or leave England unharmed and without fear, and may stay or travel within it, by land or water, for purposes of trade, free from all illegal exactions, in accordance with ancient and lawful customs. This, however, does not apply in time of war to merchants from a country that is at war with us…</w:t>
      </w:r>
    </w:p>
    <w:p w:rsidR="00B07F8C" w:rsidRPr="00CE4DBD" w:rsidRDefault="00B07F8C" w:rsidP="00B07F8C">
      <w:pPr>
        <w:rPr>
          <w:rFonts w:ascii="Monotype Corsiva" w:hAnsi="Monotype Corsiva"/>
          <w:sz w:val="36"/>
          <w:szCs w:val="36"/>
        </w:rPr>
      </w:pPr>
      <w:proofErr w:type="gramStart"/>
      <w:r w:rsidRPr="00CE4DBD">
        <w:rPr>
          <w:rFonts w:ascii="Monotype Corsiva" w:hAnsi="Monotype Corsiva"/>
          <w:sz w:val="36"/>
          <w:szCs w:val="36"/>
        </w:rPr>
        <w:t>42. In future</w:t>
      </w:r>
      <w:proofErr w:type="gramEnd"/>
      <w:r w:rsidRPr="00CE4DBD">
        <w:rPr>
          <w:rFonts w:ascii="Monotype Corsiva" w:hAnsi="Monotype Corsiva"/>
          <w:sz w:val="36"/>
          <w:szCs w:val="36"/>
        </w:rPr>
        <w:t xml:space="preserve"> it shall be lawful for any man to leave and return to our kingdom unharmed and without fear, by land or water, preserving his allegiance to us, except in time of war, for some short period, for the common benefit of the realm…</w:t>
      </w:r>
    </w:p>
    <w:p w:rsidR="00CE4DBD" w:rsidRDefault="00CE4DBD" w:rsidP="00B07F8C">
      <w:pPr>
        <w:rPr>
          <w:rFonts w:ascii="Monotype Corsiva" w:hAnsi="Monotype Corsiva"/>
          <w:sz w:val="36"/>
          <w:szCs w:val="36"/>
        </w:rPr>
      </w:pPr>
    </w:p>
    <w:p w:rsidR="00B07F8C" w:rsidRPr="00CE4DBD" w:rsidRDefault="00B07F8C" w:rsidP="00B07F8C">
      <w:pPr>
        <w:rPr>
          <w:rFonts w:ascii="Monotype Corsiva" w:hAnsi="Monotype Corsiva"/>
          <w:sz w:val="36"/>
          <w:szCs w:val="36"/>
        </w:rPr>
      </w:pPr>
      <w:r w:rsidRPr="00CE4DBD">
        <w:rPr>
          <w:rFonts w:ascii="Monotype Corsiva" w:hAnsi="Monotype Corsiva"/>
          <w:sz w:val="36"/>
          <w:szCs w:val="36"/>
        </w:rPr>
        <w:lastRenderedPageBreak/>
        <w:t xml:space="preserve">60.  All these customs and liberties that we have granted </w:t>
      </w:r>
      <w:proofErr w:type="gramStart"/>
      <w:r w:rsidRPr="00CE4DBD">
        <w:rPr>
          <w:rFonts w:ascii="Monotype Corsiva" w:hAnsi="Monotype Corsiva"/>
          <w:sz w:val="36"/>
          <w:szCs w:val="36"/>
        </w:rPr>
        <w:t>shall be observed</w:t>
      </w:r>
      <w:proofErr w:type="gramEnd"/>
      <w:r w:rsidRPr="00CE4DBD">
        <w:rPr>
          <w:rFonts w:ascii="Monotype Corsiva" w:hAnsi="Monotype Corsiva"/>
          <w:sz w:val="36"/>
          <w:szCs w:val="36"/>
        </w:rPr>
        <w:t xml:space="preserve"> in our kingdom in so far as concerns our own relations with our subjects. Let all men of our kingdom, whether clergy or </w:t>
      </w:r>
      <w:proofErr w:type="gramStart"/>
      <w:r w:rsidRPr="00CE4DBD">
        <w:rPr>
          <w:rFonts w:ascii="Monotype Corsiva" w:hAnsi="Monotype Corsiva"/>
          <w:sz w:val="36"/>
          <w:szCs w:val="36"/>
        </w:rPr>
        <w:t>laymen</w:t>
      </w:r>
      <w:proofErr w:type="gramEnd"/>
      <w:r w:rsidRPr="00CE4DBD">
        <w:rPr>
          <w:rFonts w:ascii="Monotype Corsiva" w:hAnsi="Monotype Corsiva"/>
          <w:sz w:val="36"/>
          <w:szCs w:val="36"/>
        </w:rPr>
        <w:t>, observe them similarly in their relations with their own men…</w:t>
      </w:r>
    </w:p>
    <w:p w:rsidR="00B07F8C" w:rsidRPr="00CE4DBD" w:rsidRDefault="00B07F8C" w:rsidP="00B07F8C">
      <w:pPr>
        <w:rPr>
          <w:rFonts w:ascii="Monotype Corsiva" w:hAnsi="Monotype Corsiva"/>
          <w:sz w:val="36"/>
          <w:szCs w:val="36"/>
        </w:rPr>
      </w:pPr>
      <w:r w:rsidRPr="00CE4DBD">
        <w:rPr>
          <w:rFonts w:ascii="Monotype Corsiva" w:hAnsi="Monotype Corsiva"/>
          <w:sz w:val="36"/>
          <w:szCs w:val="36"/>
        </w:rPr>
        <w:t xml:space="preserve">63. </w:t>
      </w:r>
      <w:r w:rsidR="00CE4DBD" w:rsidRPr="00CE4DBD">
        <w:rPr>
          <w:rFonts w:ascii="Monotype Corsiva" w:hAnsi="Monotype Corsiva"/>
          <w:sz w:val="36"/>
          <w:szCs w:val="36"/>
        </w:rPr>
        <w:t xml:space="preserve">…Both </w:t>
      </w:r>
      <w:proofErr w:type="gramStart"/>
      <w:r w:rsidR="00CE4DBD" w:rsidRPr="00CE4DBD">
        <w:rPr>
          <w:rFonts w:ascii="Monotype Corsiva" w:hAnsi="Monotype Corsiva"/>
          <w:sz w:val="36"/>
          <w:szCs w:val="36"/>
        </w:rPr>
        <w:t>we and the barons</w:t>
      </w:r>
      <w:proofErr w:type="gramEnd"/>
      <w:r w:rsidR="00CE4DBD" w:rsidRPr="00CE4DBD">
        <w:rPr>
          <w:rFonts w:ascii="Monotype Corsiva" w:hAnsi="Monotype Corsiva"/>
          <w:sz w:val="36"/>
          <w:szCs w:val="36"/>
        </w:rPr>
        <w:t xml:space="preserve"> have sworn that all this shall be observed in good faith and without deceit. Witness the abovementioned people and many others. Given by our hand in the meadow that </w:t>
      </w:r>
      <w:proofErr w:type="gramStart"/>
      <w:r w:rsidR="00CE4DBD" w:rsidRPr="00CE4DBD">
        <w:rPr>
          <w:rFonts w:ascii="Monotype Corsiva" w:hAnsi="Monotype Corsiva"/>
          <w:sz w:val="36"/>
          <w:szCs w:val="36"/>
        </w:rPr>
        <w:t>is called</w:t>
      </w:r>
      <w:proofErr w:type="gramEnd"/>
      <w:r w:rsidR="00CE4DBD" w:rsidRPr="00CE4DBD">
        <w:rPr>
          <w:rFonts w:ascii="Monotype Corsiva" w:hAnsi="Monotype Corsiva"/>
          <w:sz w:val="36"/>
          <w:szCs w:val="36"/>
        </w:rPr>
        <w:t xml:space="preserve"> Runnymede, between Windsor and </w:t>
      </w:r>
      <w:proofErr w:type="spellStart"/>
      <w:r w:rsidR="00CE4DBD" w:rsidRPr="00CE4DBD">
        <w:rPr>
          <w:rFonts w:ascii="Monotype Corsiva" w:hAnsi="Monotype Corsiva"/>
          <w:sz w:val="36"/>
          <w:szCs w:val="36"/>
        </w:rPr>
        <w:t>Staines</w:t>
      </w:r>
      <w:proofErr w:type="spellEnd"/>
      <w:r w:rsidR="00CE4DBD" w:rsidRPr="00CE4DBD">
        <w:rPr>
          <w:rFonts w:ascii="Monotype Corsiva" w:hAnsi="Monotype Corsiva"/>
          <w:sz w:val="36"/>
          <w:szCs w:val="36"/>
        </w:rPr>
        <w:t xml:space="preserve">, on the fifteenth day of June in the </w:t>
      </w:r>
      <w:bookmarkStart w:id="0" w:name="_GoBack"/>
      <w:bookmarkEnd w:id="0"/>
      <w:r w:rsidR="00CE4DBD" w:rsidRPr="00CE4DBD">
        <w:rPr>
          <w:rFonts w:ascii="Monotype Corsiva" w:hAnsi="Monotype Corsiva"/>
          <w:sz w:val="36"/>
          <w:szCs w:val="36"/>
        </w:rPr>
        <w:t>Seventeenth year of our reign.</w:t>
      </w:r>
    </w:p>
    <w:sectPr w:rsidR="00B07F8C" w:rsidRPr="00CE4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8C"/>
    <w:rsid w:val="000217E5"/>
    <w:rsid w:val="00483605"/>
    <w:rsid w:val="00B07F8C"/>
    <w:rsid w:val="00CE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2014-07-27T09:30:00Z</dcterms:created>
  <dcterms:modified xsi:type="dcterms:W3CDTF">2014-07-27T09:47:00Z</dcterms:modified>
</cp:coreProperties>
</file>